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3E72" w14:textId="77777777" w:rsidR="005845A6" w:rsidRDefault="00AB296E">
      <w:pPr>
        <w:tabs>
          <w:tab w:val="left" w:pos="7161"/>
        </w:tabs>
        <w:rPr>
          <w:sz w:val="30"/>
        </w:rPr>
      </w:pPr>
      <w:r>
        <w:rPr>
          <w:noProof/>
          <w:sz w:val="30"/>
        </w:rPr>
        <w:drawing>
          <wp:anchor distT="0" distB="0" distL="114300" distR="114300" simplePos="0" relativeHeight="251662336" behindDoc="0" locked="0" layoutInCell="1" allowOverlap="1" wp14:anchorId="522ED0BE" wp14:editId="690AEFD3">
            <wp:simplePos x="0" y="0"/>
            <wp:positionH relativeFrom="column">
              <wp:posOffset>784225</wp:posOffset>
            </wp:positionH>
            <wp:positionV relativeFrom="paragraph">
              <wp:posOffset>48895</wp:posOffset>
            </wp:positionV>
            <wp:extent cx="3536950" cy="3536950"/>
            <wp:effectExtent l="0" t="0" r="6350" b="6350"/>
            <wp:wrapNone/>
            <wp:docPr id="2" name="图片 2" descr="QQ图片202202221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222143016"/>
                    <pic:cNvPicPr>
                      <a:picLocks noChangeAspect="1"/>
                    </pic:cNvPicPr>
                  </pic:nvPicPr>
                  <pic:blipFill>
                    <a:blip r:embed="rId9"/>
                    <a:stretch>
                      <a:fillRect/>
                    </a:stretch>
                  </pic:blipFill>
                  <pic:spPr>
                    <a:xfrm>
                      <a:off x="0" y="0"/>
                      <a:ext cx="3536950" cy="3536950"/>
                    </a:xfrm>
                    <a:prstGeom prst="rect">
                      <a:avLst/>
                    </a:prstGeom>
                  </pic:spPr>
                </pic:pic>
              </a:graphicData>
            </a:graphic>
          </wp:anchor>
        </w:drawing>
      </w:r>
    </w:p>
    <w:p w14:paraId="21DB6E36" w14:textId="77777777" w:rsidR="005845A6" w:rsidRDefault="005845A6">
      <w:pPr>
        <w:tabs>
          <w:tab w:val="left" w:pos="7161"/>
        </w:tabs>
        <w:rPr>
          <w:sz w:val="30"/>
        </w:rPr>
      </w:pPr>
    </w:p>
    <w:p w14:paraId="7A1FDC70" w14:textId="77777777" w:rsidR="005845A6" w:rsidRDefault="005845A6">
      <w:pPr>
        <w:tabs>
          <w:tab w:val="left" w:pos="7161"/>
        </w:tabs>
        <w:rPr>
          <w:sz w:val="30"/>
        </w:rPr>
      </w:pPr>
    </w:p>
    <w:p w14:paraId="3358B830" w14:textId="77777777" w:rsidR="005845A6" w:rsidRDefault="005845A6">
      <w:pPr>
        <w:tabs>
          <w:tab w:val="left" w:pos="7161"/>
        </w:tabs>
        <w:rPr>
          <w:sz w:val="30"/>
        </w:rPr>
      </w:pPr>
    </w:p>
    <w:p w14:paraId="6D9EDAE2" w14:textId="77777777" w:rsidR="005845A6" w:rsidRDefault="005845A6">
      <w:pPr>
        <w:tabs>
          <w:tab w:val="left" w:pos="7161"/>
        </w:tabs>
        <w:rPr>
          <w:sz w:val="30"/>
        </w:rPr>
      </w:pPr>
    </w:p>
    <w:p w14:paraId="023FFAF4" w14:textId="77777777" w:rsidR="005845A6" w:rsidRDefault="005845A6">
      <w:pPr>
        <w:tabs>
          <w:tab w:val="left" w:pos="7161"/>
        </w:tabs>
        <w:rPr>
          <w:sz w:val="30"/>
        </w:rPr>
      </w:pPr>
    </w:p>
    <w:p w14:paraId="6B8B1703" w14:textId="77777777" w:rsidR="005845A6" w:rsidRDefault="005845A6">
      <w:pPr>
        <w:tabs>
          <w:tab w:val="left" w:pos="7161"/>
        </w:tabs>
        <w:rPr>
          <w:sz w:val="30"/>
        </w:rPr>
      </w:pPr>
    </w:p>
    <w:p w14:paraId="51FECD05" w14:textId="77777777" w:rsidR="005845A6" w:rsidRDefault="005845A6">
      <w:pPr>
        <w:tabs>
          <w:tab w:val="left" w:pos="7161"/>
        </w:tabs>
        <w:rPr>
          <w:sz w:val="30"/>
        </w:rPr>
      </w:pPr>
    </w:p>
    <w:p w14:paraId="370C1E32" w14:textId="77777777" w:rsidR="005845A6" w:rsidRDefault="005845A6">
      <w:pPr>
        <w:tabs>
          <w:tab w:val="left" w:pos="7161"/>
        </w:tabs>
        <w:rPr>
          <w:sz w:val="30"/>
        </w:rPr>
      </w:pPr>
    </w:p>
    <w:p w14:paraId="66EF34C9" w14:textId="77777777" w:rsidR="005845A6" w:rsidRDefault="00AB296E">
      <w:pPr>
        <w:tabs>
          <w:tab w:val="left" w:pos="7161"/>
        </w:tabs>
        <w:rPr>
          <w:sz w:val="30"/>
        </w:rPr>
      </w:pPr>
      <w:r>
        <w:rPr>
          <w:noProof/>
          <w:sz w:val="30"/>
        </w:rPr>
        <mc:AlternateContent>
          <mc:Choice Requires="wps">
            <w:drawing>
              <wp:anchor distT="0" distB="0" distL="114300" distR="114300" simplePos="0" relativeHeight="251661312" behindDoc="0" locked="0" layoutInCell="1" allowOverlap="1" wp14:anchorId="639F5395" wp14:editId="7256647A">
                <wp:simplePos x="0" y="0"/>
                <wp:positionH relativeFrom="column">
                  <wp:posOffset>1482725</wp:posOffset>
                </wp:positionH>
                <wp:positionV relativeFrom="paragraph">
                  <wp:posOffset>137160</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AD47C" w14:textId="448F08EA" w:rsidR="005845A6" w:rsidRDefault="00AB296E">
                            <w:pPr>
                              <w:pStyle w:val="1"/>
                              <w:shd w:val="clear" w:color="auto" w:fill="FFFFFF"/>
                              <w:spacing w:before="0" w:beforeAutospacing="0" w:after="75" w:afterAutospacing="0" w:line="300" w:lineRule="atLeast"/>
                              <w:jc w:val="center"/>
                              <w:rPr>
                                <w:color w:val="2F5496" w:themeColor="accent1" w:themeShade="BF"/>
                                <w:sz w:val="24"/>
                                <w:szCs w:val="24"/>
                              </w:rPr>
                            </w:pPr>
                            <w:r w:rsidRPr="00AB296E">
                              <w:rPr>
                                <w:rFonts w:ascii="Arial" w:hAnsi="Arial" w:cs="Arial" w:hint="eastAsia"/>
                                <w:sz w:val="32"/>
                                <w:szCs w:val="32"/>
                                <w:shd w:val="clear" w:color="auto" w:fill="FFFFFF"/>
                              </w:rPr>
                              <w:t xml:space="preserve">HLT-402 </w:t>
                            </w:r>
                            <w:r w:rsidRPr="00D1644E">
                              <w:rPr>
                                <w:rFonts w:ascii="Arial" w:hAnsi="Arial" w:cs="Arial"/>
                                <w:sz w:val="32"/>
                                <w:szCs w:val="32"/>
                                <w:shd w:val="clear" w:color="auto" w:fill="FFFFFF"/>
                              </w:rPr>
                              <w:t>Immersion c</w:t>
                            </w:r>
                            <w:r w:rsidR="009E638B">
                              <w:rPr>
                                <w:rFonts w:ascii="Arial" w:hAnsi="Arial" w:cs="Arial"/>
                                <w:sz w:val="32"/>
                                <w:szCs w:val="32"/>
                                <w:shd w:val="clear" w:color="auto" w:fill="FFFFFF"/>
                              </w:rPr>
                              <w:t>oolers</w:t>
                            </w:r>
                          </w:p>
                          <w:p w14:paraId="04368CD1" w14:textId="77777777" w:rsidR="005845A6" w:rsidRDefault="005845A6">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639F5395" id="_x0000_t202" coordsize="21600,21600" o:spt="202" path="m,l,21600r21600,l21600,xe">
                <v:stroke joinstyle="miter"/>
                <v:path gradientshapeok="t" o:connecttype="rect"/>
              </v:shapetype>
              <v:shape id="文本框 4" o:spid="_x0000_s1026" type="#_x0000_t202" style="position:absolute;left:0;text-align:left;margin-left:116.75pt;margin-top:10.8pt;width:2in;height:40.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" filled="f" stroked="f" strokeweight=".5pt">
                <v:textbox>
                  <w:txbxContent>
                    <w:p w14:paraId="757AD47C" w14:textId="448F08EA" w:rsidR="005845A6" w:rsidRDefault="00AB296E">
                      <w:pPr>
                        <w:pStyle w:val="1"/>
                        <w:shd w:val="clear" w:color="auto" w:fill="FFFFFF"/>
                        <w:spacing w:before="0" w:beforeAutospacing="0" w:after="75" w:afterAutospacing="0" w:line="300" w:lineRule="atLeast"/>
                        <w:jc w:val="center"/>
                        <w:rPr>
                          <w:color w:val="2F5496" w:themeColor="accent1" w:themeShade="BF"/>
                          <w:sz w:val="24"/>
                          <w:szCs w:val="24"/>
                        </w:rPr>
                      </w:pPr>
                      <w:r w:rsidRPr="00AB296E">
                        <w:rPr>
                          <w:rFonts w:ascii="Arial" w:hAnsi="Arial" w:cs="Arial" w:hint="eastAsia"/>
                          <w:sz w:val="32"/>
                          <w:szCs w:val="32"/>
                          <w:shd w:val="clear" w:color="auto" w:fill="FFFFFF"/>
                        </w:rPr>
                        <w:t xml:space="preserve">HLT-402 </w:t>
                      </w:r>
                      <w:r w:rsidRPr="00D1644E">
                        <w:rPr>
                          <w:rFonts w:ascii="Arial" w:hAnsi="Arial" w:cs="Arial"/>
                          <w:sz w:val="32"/>
                          <w:szCs w:val="32"/>
                          <w:shd w:val="clear" w:color="auto" w:fill="FFFFFF"/>
                        </w:rPr>
                        <w:t>Immersion c</w:t>
                      </w:r>
                      <w:r w:rsidR="009E638B">
                        <w:rPr>
                          <w:rFonts w:ascii="Arial" w:hAnsi="Arial" w:cs="Arial"/>
                          <w:sz w:val="32"/>
                          <w:szCs w:val="32"/>
                          <w:shd w:val="clear" w:color="auto" w:fill="FFFFFF"/>
                        </w:rPr>
                        <w:t>oolers</w:t>
                      </w:r>
                    </w:p>
                    <w:p w14:paraId="04368CD1" w14:textId="77777777" w:rsidR="005845A6" w:rsidRDefault="005845A6">
                      <w:pPr>
                        <w:jc w:val="center"/>
                      </w:pPr>
                    </w:p>
                  </w:txbxContent>
                </v:textbox>
              </v:shape>
            </w:pict>
          </mc:Fallback>
        </mc:AlternateContent>
      </w:r>
    </w:p>
    <w:p w14:paraId="057EFCEB" w14:textId="331826FE" w:rsidR="00AB296E" w:rsidRPr="00D1644E" w:rsidRDefault="00AB296E" w:rsidP="00AB296E">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r w:rsidRPr="00D1644E">
        <w:rPr>
          <w:rFonts w:ascii="Arial" w:hAnsi="Arial" w:cs="Arial"/>
          <w:b/>
          <w:noProo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14:anchorId="54FAE6D1" wp14:editId="3875C408">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5446D" w14:textId="77777777" w:rsidR="00AB296E" w:rsidRDefault="00AB296E" w:rsidP="00AB296E">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FAE6D1" id="文本框 3" o:spid="_x0000_s1027" type="#_x0000_t202" style="position:absolute;left:0;text-align:left;margin-left:116.25pt;margin-top:22.35pt;width:141.15pt;height:49.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" filled="f" stroked="f" strokeweight=".5pt">
                <v:textbox>
                  <w:txbxContent>
                    <w:p w14:paraId="5BE5446D" w14:textId="77777777" w:rsidR="00AB296E" w:rsidRDefault="00AB296E" w:rsidP="00AB296E">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6432" behindDoc="1" locked="0" layoutInCell="1" allowOverlap="1" wp14:anchorId="18EE3429" wp14:editId="0553C6CA">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49CC7" id="直接连接符 9"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Applic</w:t>
      </w:r>
      <w:r w:rsidR="009E638B">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ation</w:t>
      </w:r>
    </w:p>
    <w:p w14:paraId="73B96563" w14:textId="77777777" w:rsidR="00AB296E" w:rsidRPr="00D1644E" w:rsidRDefault="00AB296E" w:rsidP="00AB296E">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p>
    <w:p w14:paraId="2A7372A3" w14:textId="77777777" w:rsidR="00AB296E" w:rsidRPr="00D1644E" w:rsidRDefault="00AB296E" w:rsidP="00AB296E">
      <w:pPr>
        <w:adjustRightInd w:val="0"/>
        <w:spacing w:line="360" w:lineRule="auto"/>
        <w:rPr>
          <w:rFonts w:ascii="Arial" w:hAnsi="Arial" w:cs="Arial"/>
          <w:kern w:val="0"/>
          <w:sz w:val="24"/>
          <w:szCs w:val="24"/>
          <w:lang w:bidi="ar"/>
        </w:rPr>
      </w:pPr>
      <w:r w:rsidRPr="00D1644E">
        <w:rPr>
          <w:rFonts w:ascii="Arial" w:hAnsi="Arial" w:cs="Arial"/>
          <w:kern w:val="0"/>
          <w:sz w:val="24"/>
          <w:szCs w:val="24"/>
          <w:lang w:bidi="ar"/>
        </w:rPr>
        <w:t xml:space="preserve">Immersion </w:t>
      </w:r>
      <w:proofErr w:type="gramStart"/>
      <w:r w:rsidRPr="00D1644E">
        <w:rPr>
          <w:rFonts w:ascii="Arial" w:hAnsi="Arial" w:cs="Arial"/>
          <w:kern w:val="0"/>
          <w:sz w:val="24"/>
          <w:szCs w:val="24"/>
          <w:lang w:bidi="ar"/>
        </w:rPr>
        <w:t>chiller ,</w:t>
      </w:r>
      <w:proofErr w:type="gramEnd"/>
      <w:r w:rsidRPr="00D1644E">
        <w:rPr>
          <w:rFonts w:ascii="Arial" w:hAnsi="Arial" w:cs="Arial"/>
          <w:kern w:val="0"/>
          <w:sz w:val="24"/>
          <w:szCs w:val="24"/>
          <w:lang w:bidi="ar"/>
        </w:rPr>
        <w:t xml:space="preserve"> it through the compressor for refrigeration, through the evaporator directly with the liquid medium for heat exchange, so that the temperature of the liquid medium to reduce. At the same time the use of temperature controllers for temperature control, with constant temperature, cooling function. </w:t>
      </w:r>
    </w:p>
    <w:p w14:paraId="2A01B1CE" w14:textId="77777777" w:rsidR="00AB296E" w:rsidRPr="00D1644E" w:rsidRDefault="00AB296E" w:rsidP="00AB296E">
      <w:pPr>
        <w:adjustRightInd w:val="0"/>
        <w:spacing w:line="360" w:lineRule="auto"/>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14:anchorId="79FDE834" wp14:editId="1CC21545">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05BF3" id="直接连接符 7"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14:paraId="1E0EF678" w14:textId="77777777" w:rsidR="00AB296E" w:rsidRPr="00D1644E" w:rsidRDefault="00AB296E" w:rsidP="00AB296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lastRenderedPageBreak/>
        <w:t>1. Multiple compressors stacked with advanced proportional refrigeration control technology, in the control point of the cooling capacity in proportion to the output, the compressor does not need 100% output, more energy-saving;</w:t>
      </w:r>
    </w:p>
    <w:p w14:paraId="3F1209C6" w14:textId="77777777" w:rsidR="00AB296E" w:rsidRPr="00D1644E" w:rsidRDefault="00AB296E" w:rsidP="00AB296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2. There are various forms of cold head, including rigid coil, rigid cold finger and flexible bellows. Rigid coil is suitable for heating type bath thermostatic circulator to make the temperature control below room temperature; Rigid cold finger is suitable for cold trap for solvent recovery; Flexible bellows is suitable for Dewar's bottle, glass bottle, which can be directly placed in the low-temperature freezing liquid to carry out the reaction;</w:t>
      </w:r>
    </w:p>
    <w:p w14:paraId="320DC2E7" w14:textId="77777777" w:rsidR="00AB296E" w:rsidRPr="00D1644E" w:rsidRDefault="00AB296E" w:rsidP="00AB296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3. External control signal input, can be used for external only equipment to control the start and stop of the instrument.</w:t>
      </w:r>
    </w:p>
    <w:p w14:paraId="398E8FC8" w14:textId="77777777" w:rsidR="005845A6" w:rsidRPr="00AB296E" w:rsidRDefault="005845A6">
      <w:pPr>
        <w:widowControl/>
        <w:shd w:val="clear" w:color="auto" w:fill="FFFFFF"/>
        <w:spacing w:after="225" w:line="360" w:lineRule="auto"/>
        <w:jc w:val="left"/>
        <w:rPr>
          <w:rFonts w:ascii="宋体" w:hAnsi="宋体" w:cs="宋体"/>
          <w:color w:val="2F5496" w:themeColor="accent1" w:themeShade="BF"/>
          <w:kern w:val="0"/>
          <w:sz w:val="24"/>
          <w:szCs w:val="24"/>
          <w:lang w:bidi="ar"/>
        </w:rPr>
      </w:pPr>
    </w:p>
    <w:p w14:paraId="498A5405" w14:textId="77777777" w:rsidR="00AB296E" w:rsidRPr="00D1644E" w:rsidRDefault="00AB296E" w:rsidP="00AB296E">
      <w:pPr>
        <w:pStyle w:val="a8"/>
        <w:spacing w:before="0" w:beforeAutospacing="0" w:after="0" w:afterAutospacing="0" w:line="360" w:lineRule="auto"/>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pPr>
      <w:bookmarkStart w:id="0" w:name="_Hlk161221263"/>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3</w:t>
      </w: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079"/>
        <w:gridCol w:w="5402"/>
      </w:tblGrid>
      <w:tr w:rsidR="00AB296E" w14:paraId="7BB9A82F" w14:textId="77777777" w:rsidTr="00D37D76">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left w:val="single" w:sz="4" w:space="0" w:color="auto"/>
              <w:bottom w:val="single" w:sz="4" w:space="0" w:color="auto"/>
              <w:tl2br w:val="nil"/>
              <w:tr2bl w:val="nil"/>
            </w:tcBorders>
            <w:shd w:val="clear" w:color="auto" w:fill="FFFFFF" w:themeFill="background1"/>
          </w:tcPr>
          <w:bookmarkEnd w:id="0"/>
          <w:p w14:paraId="726D5812" w14:textId="3F66CAB9"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Model</w:t>
            </w:r>
          </w:p>
        </w:tc>
        <w:tc>
          <w:tcPr>
            <w:tcW w:w="540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7D89ADB" w14:textId="2B0569F9" w:rsidR="00AB296E" w:rsidRDefault="00AB296E" w:rsidP="00AB296E">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HLT-402</w:t>
            </w:r>
          </w:p>
        </w:tc>
      </w:tr>
      <w:tr w:rsidR="00AB296E" w14:paraId="21C9DB89"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tl2br w:val="nil"/>
              <w:tr2bl w:val="nil"/>
            </w:tcBorders>
            <w:shd w:val="clear" w:color="auto" w:fill="FFFFFF" w:themeFill="background1"/>
          </w:tcPr>
          <w:p w14:paraId="1C76111B" w14:textId="61B0A54B"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Item No</w:t>
            </w:r>
          </w:p>
        </w:tc>
        <w:tc>
          <w:tcPr>
            <w:tcW w:w="5402" w:type="dxa"/>
            <w:tcBorders>
              <w:top w:val="single" w:sz="4" w:space="0" w:color="auto"/>
              <w:tl2br w:val="nil"/>
              <w:tr2bl w:val="nil"/>
            </w:tcBorders>
            <w:shd w:val="clear" w:color="auto" w:fill="FFFFFF" w:themeFill="background1"/>
          </w:tcPr>
          <w:p w14:paraId="787B005D" w14:textId="06D41C04"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1040002001</w:t>
            </w:r>
          </w:p>
        </w:tc>
      </w:tr>
      <w:tr w:rsidR="00AB296E" w14:paraId="444EDFF8" w14:textId="77777777" w:rsidTr="00D37D76">
        <w:trPr>
          <w:trHeight w:hRule="exact" w:val="760"/>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7F7D209" w14:textId="4240BD2F"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rPr>
                <w:rFonts w:hint="eastAsia"/>
              </w:rPr>
              <w:t>Temperature control range (℃)</w:t>
            </w:r>
          </w:p>
        </w:tc>
        <w:tc>
          <w:tcPr>
            <w:tcW w:w="5402" w:type="dxa"/>
            <w:tcBorders>
              <w:tl2br w:val="nil"/>
              <w:tr2bl w:val="nil"/>
            </w:tcBorders>
            <w:shd w:val="clear" w:color="auto" w:fill="FFFFFF" w:themeFill="background1"/>
          </w:tcPr>
          <w:p w14:paraId="5941971C" w14:textId="4143D6FA"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-40~40</w:t>
            </w:r>
          </w:p>
        </w:tc>
      </w:tr>
      <w:tr w:rsidR="00AB296E" w14:paraId="25A5A39A" w14:textId="77777777" w:rsidTr="00D37D76">
        <w:trPr>
          <w:trHeight w:hRule="exact" w:val="728"/>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0F2FBEC" w14:textId="3AB8A37F"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rPr>
                <w:rFonts w:hint="eastAsia"/>
              </w:rPr>
              <w:t>Temperature control precision (℃)</w:t>
            </w:r>
          </w:p>
        </w:tc>
        <w:tc>
          <w:tcPr>
            <w:tcW w:w="5402" w:type="dxa"/>
            <w:tcBorders>
              <w:tl2br w:val="nil"/>
              <w:tr2bl w:val="nil"/>
            </w:tcBorders>
            <w:shd w:val="clear" w:color="auto" w:fill="FFFFFF" w:themeFill="background1"/>
          </w:tcPr>
          <w:p w14:paraId="24B74382" w14:textId="7393A3C9"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0.5</w:t>
            </w:r>
          </w:p>
        </w:tc>
      </w:tr>
      <w:tr w:rsidR="00AB296E" w14:paraId="2A2A7905"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E820876" w14:textId="38E96717" w:rsidR="00AB296E" w:rsidRDefault="00AB296E" w:rsidP="00AB296E">
            <w:pPr>
              <w:widowControl/>
              <w:shd w:val="clear" w:color="auto" w:fill="FFFFFF"/>
              <w:jc w:val="center"/>
              <w:rPr>
                <w:rFonts w:ascii="宋体" w:hAnsi="宋体" w:cs="宋体"/>
                <w:color w:val="2F5496" w:themeColor="accent1" w:themeShade="BF"/>
                <w:kern w:val="0"/>
                <w:sz w:val="24"/>
                <w:szCs w:val="24"/>
                <w:lang w:bidi="ar"/>
              </w:rPr>
            </w:pPr>
            <w:r w:rsidRPr="00FE0183">
              <w:rPr>
                <w:rFonts w:hint="eastAsia"/>
              </w:rPr>
              <w:t>Setting accuracy (℃)</w:t>
            </w:r>
          </w:p>
        </w:tc>
        <w:tc>
          <w:tcPr>
            <w:tcW w:w="5402" w:type="dxa"/>
            <w:tcBorders>
              <w:tl2br w:val="nil"/>
              <w:tr2bl w:val="nil"/>
            </w:tcBorders>
            <w:shd w:val="clear" w:color="auto" w:fill="FFFFFF" w:themeFill="background1"/>
          </w:tcPr>
          <w:p w14:paraId="3D8B7594" w14:textId="399BF179" w:rsidR="00AB296E" w:rsidRDefault="00AB296E" w:rsidP="00AB296E">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rPr>
                <w:rFonts w:hint="eastAsia"/>
              </w:rPr>
              <w:t>±</w:t>
            </w:r>
            <w:r w:rsidRPr="00137F1A">
              <w:t>0.1</w:t>
            </w:r>
          </w:p>
        </w:tc>
      </w:tr>
      <w:tr w:rsidR="00AB296E" w14:paraId="117AD475"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A718EE2" w14:textId="31840E25" w:rsidR="00AB296E" w:rsidRDefault="00AB296E" w:rsidP="00AB296E">
            <w:pPr>
              <w:widowControl/>
              <w:shd w:val="clear" w:color="auto" w:fill="FFFFFF"/>
              <w:jc w:val="center"/>
              <w:rPr>
                <w:rFonts w:ascii="宋体" w:hAnsi="宋体" w:cs="宋体"/>
                <w:color w:val="2F5496" w:themeColor="accent1" w:themeShade="BF"/>
                <w:kern w:val="0"/>
                <w:sz w:val="24"/>
                <w:szCs w:val="24"/>
                <w:lang w:bidi="ar"/>
              </w:rPr>
            </w:pPr>
            <w:r w:rsidRPr="00FE0183">
              <w:rPr>
                <w:rFonts w:hint="eastAsia"/>
              </w:rPr>
              <w:t>Display precision (℃)</w:t>
            </w:r>
          </w:p>
        </w:tc>
        <w:tc>
          <w:tcPr>
            <w:tcW w:w="5402" w:type="dxa"/>
            <w:tcBorders>
              <w:tl2br w:val="nil"/>
              <w:tr2bl w:val="nil"/>
            </w:tcBorders>
            <w:shd w:val="clear" w:color="auto" w:fill="FFFFFF" w:themeFill="background1"/>
          </w:tcPr>
          <w:p w14:paraId="31833451" w14:textId="3BB82F84" w:rsidR="00AB296E" w:rsidRDefault="00AB296E" w:rsidP="00AB296E">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rPr>
                <w:rFonts w:hint="eastAsia"/>
              </w:rPr>
              <w:t>±</w:t>
            </w:r>
            <w:r w:rsidRPr="00137F1A">
              <w:t>0.1</w:t>
            </w:r>
          </w:p>
        </w:tc>
      </w:tr>
      <w:tr w:rsidR="00AB296E" w14:paraId="54A32F41"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035357E" w14:textId="78DB3817"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lastRenderedPageBreak/>
              <w:t>Cooling power (W)</w:t>
            </w:r>
          </w:p>
        </w:tc>
        <w:tc>
          <w:tcPr>
            <w:tcW w:w="5402" w:type="dxa"/>
            <w:tcBorders>
              <w:tl2br w:val="nil"/>
              <w:tr2bl w:val="nil"/>
            </w:tcBorders>
            <w:shd w:val="clear" w:color="auto" w:fill="FFFFFF" w:themeFill="background1"/>
          </w:tcPr>
          <w:p w14:paraId="0451E3F7" w14:textId="3BC5F23B"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450</w:t>
            </w:r>
          </w:p>
        </w:tc>
      </w:tr>
      <w:tr w:rsidR="00AB296E" w14:paraId="3951ED7A"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358B71E" w14:textId="631D3D1C"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Display temperature mode</w:t>
            </w:r>
          </w:p>
        </w:tc>
        <w:tc>
          <w:tcPr>
            <w:tcW w:w="5402" w:type="dxa"/>
            <w:tcBorders>
              <w:tl2br w:val="nil"/>
              <w:tr2bl w:val="nil"/>
            </w:tcBorders>
            <w:shd w:val="clear" w:color="auto" w:fill="FFFFFF" w:themeFill="background1"/>
          </w:tcPr>
          <w:p w14:paraId="4D75BFF5" w14:textId="4A0EA134"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LED</w:t>
            </w:r>
          </w:p>
        </w:tc>
      </w:tr>
      <w:tr w:rsidR="00AB296E" w14:paraId="7DF91D95"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7102223" w14:textId="6870E74C"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Setting mode</w:t>
            </w:r>
          </w:p>
        </w:tc>
        <w:tc>
          <w:tcPr>
            <w:tcW w:w="5402" w:type="dxa"/>
            <w:tcBorders>
              <w:tl2br w:val="nil"/>
              <w:tr2bl w:val="nil"/>
            </w:tcBorders>
            <w:shd w:val="clear" w:color="auto" w:fill="FFFFFF" w:themeFill="background1"/>
          </w:tcPr>
          <w:p w14:paraId="60FA50C2" w14:textId="169B6F1B"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Membrane Keypad</w:t>
            </w:r>
          </w:p>
        </w:tc>
      </w:tr>
      <w:tr w:rsidR="00AB296E" w14:paraId="4C4D4AF4"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8F0C7AD" w14:textId="40C5CE77"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External temperature sensor</w:t>
            </w:r>
          </w:p>
        </w:tc>
        <w:tc>
          <w:tcPr>
            <w:tcW w:w="5402" w:type="dxa"/>
            <w:tcBorders>
              <w:tl2br w:val="nil"/>
              <w:tr2bl w:val="nil"/>
            </w:tcBorders>
            <w:shd w:val="clear" w:color="auto" w:fill="FFFFFF" w:themeFill="background1"/>
          </w:tcPr>
          <w:p w14:paraId="28291D14" w14:textId="3D92D70E"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PT100</w:t>
            </w:r>
          </w:p>
        </w:tc>
      </w:tr>
      <w:tr w:rsidR="00AB296E" w14:paraId="6D796F78"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C413F71" w14:textId="1AA7C8CC"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rPr>
                <w:rFonts w:hint="eastAsia"/>
              </w:rPr>
              <w:t>Ambient temperature (℃)</w:t>
            </w:r>
          </w:p>
        </w:tc>
        <w:tc>
          <w:tcPr>
            <w:tcW w:w="5402" w:type="dxa"/>
            <w:tcBorders>
              <w:tl2br w:val="nil"/>
              <w:tr2bl w:val="nil"/>
            </w:tcBorders>
            <w:shd w:val="clear" w:color="auto" w:fill="FFFFFF" w:themeFill="background1"/>
          </w:tcPr>
          <w:p w14:paraId="7E2BB2DB" w14:textId="51A14DFE"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5~32</w:t>
            </w:r>
          </w:p>
        </w:tc>
      </w:tr>
      <w:tr w:rsidR="00AB296E" w14:paraId="595BE6EA"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6B64ECB" w14:textId="6E65B828"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Power supply voltage (V)</w:t>
            </w:r>
          </w:p>
        </w:tc>
        <w:tc>
          <w:tcPr>
            <w:tcW w:w="5402" w:type="dxa"/>
            <w:tcBorders>
              <w:tl2br w:val="nil"/>
              <w:tr2bl w:val="nil"/>
            </w:tcBorders>
            <w:shd w:val="clear" w:color="auto" w:fill="FFFFFF" w:themeFill="background1"/>
          </w:tcPr>
          <w:p w14:paraId="7AF9B9DA" w14:textId="2DC48A72"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200~230</w:t>
            </w:r>
          </w:p>
        </w:tc>
      </w:tr>
      <w:tr w:rsidR="00AB296E" w14:paraId="13D66304"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5B68FA0" w14:textId="4F34162B"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Cold head size (mm)</w:t>
            </w:r>
          </w:p>
        </w:tc>
        <w:tc>
          <w:tcPr>
            <w:tcW w:w="5402" w:type="dxa"/>
            <w:tcBorders>
              <w:tl2br w:val="nil"/>
              <w:tr2bl w:val="nil"/>
            </w:tcBorders>
            <w:shd w:val="clear" w:color="auto" w:fill="FFFFFF" w:themeFill="background1"/>
          </w:tcPr>
          <w:p w14:paraId="37B0C731" w14:textId="661B76DA"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rPr>
                <w:rFonts w:hint="eastAsia"/>
              </w:rPr>
              <w:t>φ</w:t>
            </w:r>
            <w:r w:rsidRPr="00137F1A">
              <w:t>50*180</w:t>
            </w:r>
          </w:p>
        </w:tc>
      </w:tr>
      <w:tr w:rsidR="00AB296E" w14:paraId="4DF6A575"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2A15D7B" w14:textId="5BA56E34"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Hose length (mm)</w:t>
            </w:r>
          </w:p>
        </w:tc>
        <w:tc>
          <w:tcPr>
            <w:tcW w:w="5402" w:type="dxa"/>
            <w:tcBorders>
              <w:tl2br w:val="nil"/>
              <w:tr2bl w:val="nil"/>
            </w:tcBorders>
            <w:shd w:val="clear" w:color="auto" w:fill="FFFFFF" w:themeFill="background1"/>
          </w:tcPr>
          <w:p w14:paraId="238C0709" w14:textId="3AC08263"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1200</w:t>
            </w:r>
          </w:p>
        </w:tc>
      </w:tr>
      <w:tr w:rsidR="00AB296E" w14:paraId="6485BF6F" w14:textId="77777777" w:rsidTr="00D37D76">
        <w:trPr>
          <w:trHeight w:hRule="exact" w:val="6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A365465" w14:textId="2C2ADD52"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Overall Dimension(mm)(</w:t>
            </w:r>
            <w:proofErr w:type="spellStart"/>
            <w:r w:rsidRPr="00FE0183">
              <w:t>WxDxH</w:t>
            </w:r>
            <w:proofErr w:type="spellEnd"/>
            <w:r w:rsidRPr="00FE0183">
              <w:t>)</w:t>
            </w:r>
          </w:p>
        </w:tc>
        <w:tc>
          <w:tcPr>
            <w:tcW w:w="5402" w:type="dxa"/>
            <w:tcBorders>
              <w:tl2br w:val="nil"/>
              <w:tr2bl w:val="nil"/>
            </w:tcBorders>
            <w:shd w:val="clear" w:color="auto" w:fill="FFFFFF" w:themeFill="background1"/>
          </w:tcPr>
          <w:p w14:paraId="615066D4" w14:textId="4E0CA440"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220*420*495</w:t>
            </w:r>
          </w:p>
        </w:tc>
      </w:tr>
      <w:tr w:rsidR="00AB296E" w14:paraId="2A43663D"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A0DFF28" w14:textId="630CFC62"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Outer box size(mm)(</w:t>
            </w:r>
            <w:proofErr w:type="spellStart"/>
            <w:r w:rsidRPr="00FE0183">
              <w:t>WxDxH</w:t>
            </w:r>
            <w:proofErr w:type="spellEnd"/>
            <w:r w:rsidRPr="00FE0183">
              <w:t>)</w:t>
            </w:r>
          </w:p>
        </w:tc>
        <w:tc>
          <w:tcPr>
            <w:tcW w:w="5402" w:type="dxa"/>
            <w:tcBorders>
              <w:tl2br w:val="nil"/>
              <w:tr2bl w:val="nil"/>
            </w:tcBorders>
            <w:shd w:val="clear" w:color="auto" w:fill="FFFFFF" w:themeFill="background1"/>
          </w:tcPr>
          <w:p w14:paraId="060288B6" w14:textId="41570582"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565*375*775</w:t>
            </w:r>
          </w:p>
        </w:tc>
      </w:tr>
      <w:tr w:rsidR="00AB296E" w14:paraId="2A805038"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6B60DDF" w14:textId="6E52AC70"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Net weight(kg)</w:t>
            </w:r>
          </w:p>
        </w:tc>
        <w:tc>
          <w:tcPr>
            <w:tcW w:w="5402" w:type="dxa"/>
            <w:tcBorders>
              <w:tl2br w:val="nil"/>
              <w:tr2bl w:val="nil"/>
            </w:tcBorders>
            <w:shd w:val="clear" w:color="auto" w:fill="FFFFFF" w:themeFill="background1"/>
          </w:tcPr>
          <w:p w14:paraId="413F0A70" w14:textId="09FFE563"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28</w:t>
            </w:r>
          </w:p>
        </w:tc>
      </w:tr>
      <w:tr w:rsidR="00AB296E" w14:paraId="31FDE9DF" w14:textId="77777777" w:rsidTr="00D37D7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7922C8B" w14:textId="5B09026C" w:rsidR="00AB296E" w:rsidRDefault="00AB296E" w:rsidP="00AB296E">
            <w:pPr>
              <w:widowControl/>
              <w:jc w:val="center"/>
              <w:textAlignment w:val="center"/>
              <w:rPr>
                <w:rFonts w:ascii="宋体" w:hAnsi="宋体" w:cs="宋体"/>
                <w:color w:val="2F5496" w:themeColor="accent1" w:themeShade="BF"/>
                <w:kern w:val="0"/>
                <w:sz w:val="24"/>
                <w:szCs w:val="24"/>
                <w:lang w:bidi="ar"/>
              </w:rPr>
            </w:pPr>
            <w:r w:rsidRPr="00FE0183">
              <w:t>Gross Weight(kg)</w:t>
            </w:r>
          </w:p>
        </w:tc>
        <w:tc>
          <w:tcPr>
            <w:tcW w:w="5402" w:type="dxa"/>
            <w:tcBorders>
              <w:tl2br w:val="nil"/>
              <w:tr2bl w:val="nil"/>
            </w:tcBorders>
            <w:shd w:val="clear" w:color="auto" w:fill="FFFFFF" w:themeFill="background1"/>
          </w:tcPr>
          <w:p w14:paraId="5DC38CD0" w14:textId="293CEC12" w:rsidR="00AB296E" w:rsidRDefault="00AB296E" w:rsidP="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137F1A">
              <w:t>32</w:t>
            </w:r>
          </w:p>
        </w:tc>
      </w:tr>
    </w:tbl>
    <w:p w14:paraId="7501CF79" w14:textId="77777777" w:rsidR="005845A6" w:rsidRDefault="005845A6">
      <w:pPr>
        <w:widowControl/>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61814F63" w14:textId="68676768" w:rsidR="005845A6" w:rsidRPr="00AB296E" w:rsidRDefault="00AB296E">
      <w:pPr>
        <w:widowControl/>
        <w:textAlignment w:val="center"/>
        <w:rPr>
          <w:rFonts w:ascii="Arail" w:hAnsi="Arail" w:cs="宋体" w:hint="eastAsia"/>
          <w:b/>
          <w:bCs/>
          <w:kern w:val="0"/>
          <w:sz w:val="24"/>
          <w:szCs w:val="24"/>
          <w:lang w:bidi="ar"/>
        </w:rPr>
      </w:pPr>
      <w:bookmarkStart w:id="1" w:name="_Hlk161221284"/>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8375"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294"/>
        <w:gridCol w:w="5081"/>
      </w:tblGrid>
      <w:tr w:rsidR="00AB296E" w:rsidRPr="00AB296E" w14:paraId="439FA192" w14:textId="77777777" w:rsidTr="00AB296E">
        <w:trPr>
          <w:cnfStyle w:val="100000000000" w:firstRow="1" w:lastRow="0" w:firstColumn="0" w:lastColumn="0" w:oddVBand="0" w:evenVBand="0" w:oddHBand="0" w:evenHBand="0" w:firstRowFirstColumn="0" w:firstRowLastColumn="0" w:lastRowFirstColumn="0" w:lastRowLastColumn="0"/>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38CF81AD" w14:textId="54BAEEC4" w:rsidR="005845A6" w:rsidRPr="00AB296E" w:rsidRDefault="00AB296E">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Name</w:t>
            </w:r>
          </w:p>
        </w:tc>
        <w:tc>
          <w:tcPr>
            <w:tcW w:w="5081" w:type="dxa"/>
            <w:tcBorders>
              <w:tl2br w:val="nil"/>
              <w:tr2bl w:val="nil"/>
            </w:tcBorders>
            <w:shd w:val="clear" w:color="auto" w:fill="FFFFFF" w:themeFill="background1"/>
            <w:vAlign w:val="center"/>
          </w:tcPr>
          <w:p w14:paraId="0BAE953B" w14:textId="4734B51D" w:rsidR="005845A6" w:rsidRPr="00AB296E" w:rsidRDefault="00AB296E">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Qty</w:t>
            </w:r>
          </w:p>
        </w:tc>
      </w:tr>
      <w:tr w:rsidR="00AB296E" w:rsidRPr="00AB296E" w14:paraId="3C81632B" w14:textId="77777777" w:rsidTr="00AB296E">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5E062D29" w14:textId="257899B9" w:rsidR="005845A6" w:rsidRPr="00AB296E" w:rsidRDefault="00AB296E">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Main Host</w:t>
            </w:r>
          </w:p>
        </w:tc>
        <w:tc>
          <w:tcPr>
            <w:tcW w:w="5081" w:type="dxa"/>
            <w:tcBorders>
              <w:tl2br w:val="nil"/>
              <w:tr2bl w:val="nil"/>
            </w:tcBorders>
            <w:shd w:val="clear" w:color="auto" w:fill="FFFFFF" w:themeFill="background1"/>
            <w:vAlign w:val="center"/>
          </w:tcPr>
          <w:p w14:paraId="2DFF76E8" w14:textId="21BA394A" w:rsidR="005845A6" w:rsidRPr="00AB296E" w:rsidRDefault="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AB296E" w:rsidRPr="00AB296E" w14:paraId="24F58CB0" w14:textId="77777777" w:rsidTr="00AB296E">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4AC64E00" w14:textId="616AA328" w:rsidR="005845A6" w:rsidRPr="00AB296E" w:rsidRDefault="00AB296E">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Cooling coil</w:t>
            </w:r>
          </w:p>
        </w:tc>
        <w:tc>
          <w:tcPr>
            <w:tcW w:w="5081" w:type="dxa"/>
            <w:tcBorders>
              <w:tl2br w:val="nil"/>
              <w:tr2bl w:val="nil"/>
            </w:tcBorders>
            <w:shd w:val="clear" w:color="auto" w:fill="FFFFFF" w:themeFill="background1"/>
            <w:vAlign w:val="center"/>
          </w:tcPr>
          <w:p w14:paraId="34AB26A0" w14:textId="6B4B1AAC" w:rsidR="005845A6" w:rsidRPr="00AB296E" w:rsidRDefault="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AB296E" w:rsidRPr="00AB296E" w14:paraId="4D02ADB4" w14:textId="77777777" w:rsidTr="00AB296E">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28FBDD6E" w14:textId="687E5D60" w:rsidR="005845A6" w:rsidRPr="00AB296E" w:rsidRDefault="00AB296E">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Manual</w:t>
            </w:r>
          </w:p>
        </w:tc>
        <w:tc>
          <w:tcPr>
            <w:tcW w:w="5081" w:type="dxa"/>
            <w:tcBorders>
              <w:tl2br w:val="nil"/>
              <w:tr2bl w:val="nil"/>
            </w:tcBorders>
            <w:shd w:val="clear" w:color="auto" w:fill="FFFFFF" w:themeFill="background1"/>
            <w:vAlign w:val="center"/>
          </w:tcPr>
          <w:p w14:paraId="616A7B22" w14:textId="556521FC" w:rsidR="005845A6" w:rsidRPr="00AB296E" w:rsidRDefault="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AB296E" w:rsidRPr="00AB296E" w14:paraId="3353FB6C" w14:textId="77777777" w:rsidTr="00AB296E">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7ACEB0DF" w14:textId="40E0E103" w:rsidR="005845A6" w:rsidRPr="00AB296E" w:rsidRDefault="00AB296E">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Temperature sensor</w:t>
            </w:r>
          </w:p>
        </w:tc>
        <w:tc>
          <w:tcPr>
            <w:tcW w:w="5081" w:type="dxa"/>
            <w:tcBorders>
              <w:tl2br w:val="nil"/>
              <w:tr2bl w:val="nil"/>
            </w:tcBorders>
            <w:shd w:val="clear" w:color="auto" w:fill="FFFFFF" w:themeFill="background1"/>
            <w:vAlign w:val="center"/>
          </w:tcPr>
          <w:p w14:paraId="66645D16" w14:textId="015DF18C" w:rsidR="005845A6" w:rsidRPr="00AB296E" w:rsidRDefault="00AB296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bookmarkEnd w:id="1"/>
    </w:tbl>
    <w:p w14:paraId="37E11D53" w14:textId="77777777" w:rsidR="005845A6" w:rsidRDefault="005845A6">
      <w:pPr>
        <w:pStyle w:val="a8"/>
        <w:shd w:val="clear" w:color="auto" w:fill="FFFFFF"/>
        <w:spacing w:before="0" w:beforeAutospacing="0" w:after="0" w:afterAutospacing="0" w:line="645" w:lineRule="atLeast"/>
        <w:rPr>
          <w:rFonts w:ascii="微软雅黑" w:eastAsia="微软雅黑" w:hAnsi="微软雅黑" w:cs="微软雅黑"/>
          <w:color w:val="2F5496" w:themeColor="accent1" w:themeShade="BF"/>
          <w:shd w:val="clear" w:color="auto" w:fill="FFFFFF"/>
        </w:rPr>
      </w:pPr>
    </w:p>
    <w:sectPr w:rsidR="005845A6">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3624" w14:textId="77777777" w:rsidR="00BA0525" w:rsidRDefault="00AB296E">
      <w:r>
        <w:separator/>
      </w:r>
    </w:p>
  </w:endnote>
  <w:endnote w:type="continuationSeparator" w:id="0">
    <w:p w14:paraId="6612BA03" w14:textId="77777777" w:rsidR="00BA0525" w:rsidRDefault="00AB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57BB" w14:textId="77777777" w:rsidR="005845A6" w:rsidRDefault="005845A6">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58D5729B" w14:textId="77777777" w:rsidR="005845A6" w:rsidRDefault="005845A6">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F9A7DB4" w14:textId="77777777" w:rsidR="005845A6" w:rsidRDefault="005845A6">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9B1C" w14:textId="77777777" w:rsidR="00BA0525" w:rsidRDefault="00AB296E">
      <w:r>
        <w:separator/>
      </w:r>
    </w:p>
  </w:footnote>
  <w:footnote w:type="continuationSeparator" w:id="0">
    <w:p w14:paraId="223FD542" w14:textId="77777777" w:rsidR="00BA0525" w:rsidRDefault="00AB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E92" w14:textId="77777777" w:rsidR="005845A6" w:rsidRDefault="00AB296E">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04478121" wp14:editId="463189A8">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3F50BBF" w14:textId="77777777" w:rsidR="005845A6" w:rsidRDefault="00AB296E">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7AD08DE0" w14:textId="77777777" w:rsidR="005845A6" w:rsidRDefault="00AB296E">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2DDFD55E" w14:textId="77777777" w:rsidR="005845A6" w:rsidRDefault="005845A6">
    <w:pPr>
      <w:pStyle w:val="a7"/>
      <w:jc w:val="both"/>
    </w:pPr>
  </w:p>
  <w:p w14:paraId="7F094EE3" w14:textId="77777777" w:rsidR="005845A6" w:rsidRDefault="005845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497D6"/>
    <w:multiLevelType w:val="singleLevel"/>
    <w:tmpl w:val="621497D6"/>
    <w:lvl w:ilvl="0">
      <w:start w:val="1"/>
      <w:numFmt w:val="decimal"/>
      <w:suff w:val="nothing"/>
      <w:lvlText w:val="%1."/>
      <w:lvlJc w:val="left"/>
    </w:lvl>
  </w:abstractNum>
  <w:num w:numId="1" w16cid:durableId="110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71414"/>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845A6"/>
    <w:rsid w:val="00596893"/>
    <w:rsid w:val="005A5BBC"/>
    <w:rsid w:val="0069114D"/>
    <w:rsid w:val="00741072"/>
    <w:rsid w:val="007650E0"/>
    <w:rsid w:val="007A51F4"/>
    <w:rsid w:val="00854961"/>
    <w:rsid w:val="00874B94"/>
    <w:rsid w:val="008B2ECB"/>
    <w:rsid w:val="00955DE4"/>
    <w:rsid w:val="0098299C"/>
    <w:rsid w:val="00990FAD"/>
    <w:rsid w:val="009E638B"/>
    <w:rsid w:val="009E7CF6"/>
    <w:rsid w:val="00A4672B"/>
    <w:rsid w:val="00A94E0D"/>
    <w:rsid w:val="00AA4A1B"/>
    <w:rsid w:val="00AA5CBF"/>
    <w:rsid w:val="00AB296E"/>
    <w:rsid w:val="00B61697"/>
    <w:rsid w:val="00B839ED"/>
    <w:rsid w:val="00BA0525"/>
    <w:rsid w:val="00BD42F1"/>
    <w:rsid w:val="00C47428"/>
    <w:rsid w:val="00C83139"/>
    <w:rsid w:val="00DA0404"/>
    <w:rsid w:val="00DA6A09"/>
    <w:rsid w:val="00E15CAB"/>
    <w:rsid w:val="00E2271A"/>
    <w:rsid w:val="00E54BE6"/>
    <w:rsid w:val="00E610B3"/>
    <w:rsid w:val="00E62DD8"/>
    <w:rsid w:val="00E900EE"/>
    <w:rsid w:val="00EC783E"/>
    <w:rsid w:val="00EE581F"/>
    <w:rsid w:val="00EF22FA"/>
    <w:rsid w:val="00EF585C"/>
    <w:rsid w:val="00FE197F"/>
    <w:rsid w:val="017212D3"/>
    <w:rsid w:val="01A856CA"/>
    <w:rsid w:val="02AA71DB"/>
    <w:rsid w:val="02D933F4"/>
    <w:rsid w:val="02F87F3E"/>
    <w:rsid w:val="03F258F4"/>
    <w:rsid w:val="04E918A9"/>
    <w:rsid w:val="066210EE"/>
    <w:rsid w:val="0692734F"/>
    <w:rsid w:val="07553E41"/>
    <w:rsid w:val="07EF1380"/>
    <w:rsid w:val="086410E2"/>
    <w:rsid w:val="091F1204"/>
    <w:rsid w:val="0A184A29"/>
    <w:rsid w:val="0A366F57"/>
    <w:rsid w:val="0A965B96"/>
    <w:rsid w:val="0AC84A00"/>
    <w:rsid w:val="10C02CE0"/>
    <w:rsid w:val="10E60B82"/>
    <w:rsid w:val="11385EB2"/>
    <w:rsid w:val="11530809"/>
    <w:rsid w:val="117D1E52"/>
    <w:rsid w:val="12F323D9"/>
    <w:rsid w:val="13377D20"/>
    <w:rsid w:val="162626F1"/>
    <w:rsid w:val="163338FF"/>
    <w:rsid w:val="167836D1"/>
    <w:rsid w:val="16855545"/>
    <w:rsid w:val="16A71820"/>
    <w:rsid w:val="18711AC3"/>
    <w:rsid w:val="1886336C"/>
    <w:rsid w:val="1976192B"/>
    <w:rsid w:val="1A4C7833"/>
    <w:rsid w:val="1A6C404B"/>
    <w:rsid w:val="1AB80B3F"/>
    <w:rsid w:val="1B871C86"/>
    <w:rsid w:val="1C4A28F1"/>
    <w:rsid w:val="1C8D4EFF"/>
    <w:rsid w:val="1E486378"/>
    <w:rsid w:val="1F995798"/>
    <w:rsid w:val="2159429D"/>
    <w:rsid w:val="216A23E2"/>
    <w:rsid w:val="22E601DB"/>
    <w:rsid w:val="23243285"/>
    <w:rsid w:val="2384222F"/>
    <w:rsid w:val="241D3C4F"/>
    <w:rsid w:val="246A0583"/>
    <w:rsid w:val="24AE6CFC"/>
    <w:rsid w:val="251E1CB7"/>
    <w:rsid w:val="282B004C"/>
    <w:rsid w:val="295A600F"/>
    <w:rsid w:val="2A602115"/>
    <w:rsid w:val="2A847618"/>
    <w:rsid w:val="2AC31D90"/>
    <w:rsid w:val="2B9A63B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0987A51"/>
    <w:rsid w:val="40B3219D"/>
    <w:rsid w:val="410B44C7"/>
    <w:rsid w:val="439802EC"/>
    <w:rsid w:val="43EA5F2F"/>
    <w:rsid w:val="442711AA"/>
    <w:rsid w:val="481C4F7D"/>
    <w:rsid w:val="498B526A"/>
    <w:rsid w:val="4A527F2C"/>
    <w:rsid w:val="4AA4627F"/>
    <w:rsid w:val="4ADC76DB"/>
    <w:rsid w:val="4CA81950"/>
    <w:rsid w:val="4D4E77F2"/>
    <w:rsid w:val="4E931B10"/>
    <w:rsid w:val="4FD73045"/>
    <w:rsid w:val="51C771E3"/>
    <w:rsid w:val="51F9487C"/>
    <w:rsid w:val="52EE746C"/>
    <w:rsid w:val="53E87ABB"/>
    <w:rsid w:val="541B5369"/>
    <w:rsid w:val="5452446D"/>
    <w:rsid w:val="54B3358F"/>
    <w:rsid w:val="5536610B"/>
    <w:rsid w:val="563C7D3B"/>
    <w:rsid w:val="567A4548"/>
    <w:rsid w:val="573B053A"/>
    <w:rsid w:val="576F688D"/>
    <w:rsid w:val="5826783E"/>
    <w:rsid w:val="58926505"/>
    <w:rsid w:val="58C6092D"/>
    <w:rsid w:val="58F34817"/>
    <w:rsid w:val="591C6583"/>
    <w:rsid w:val="594D1214"/>
    <w:rsid w:val="59AB3574"/>
    <w:rsid w:val="59C43803"/>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A8406E"/>
    <w:rsid w:val="6AB4227F"/>
    <w:rsid w:val="6B3B6611"/>
    <w:rsid w:val="6B5251F4"/>
    <w:rsid w:val="6B6C7258"/>
    <w:rsid w:val="6BA7011A"/>
    <w:rsid w:val="6DFB560B"/>
    <w:rsid w:val="6F17421F"/>
    <w:rsid w:val="6F7B3153"/>
    <w:rsid w:val="6F8A703D"/>
    <w:rsid w:val="6F975B11"/>
    <w:rsid w:val="700B1E79"/>
    <w:rsid w:val="71E561F0"/>
    <w:rsid w:val="73587C07"/>
    <w:rsid w:val="737F1A45"/>
    <w:rsid w:val="73974732"/>
    <w:rsid w:val="74A64C8E"/>
    <w:rsid w:val="75EA64FF"/>
    <w:rsid w:val="76E353C5"/>
    <w:rsid w:val="77C15694"/>
    <w:rsid w:val="78323E75"/>
    <w:rsid w:val="78F84331"/>
    <w:rsid w:val="792E17EE"/>
    <w:rsid w:val="798747B3"/>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8DDA8C4"/>
  <w15:docId w15:val="{9D171D43-4BDA-4956-AF27-4222CF5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AD6B18A-8507-439E-8C6C-93AB96FC37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262</Words>
  <Characters>1547</Characters>
  <Application>Microsoft Office Word</Application>
  <DocSecurity>0</DocSecurity>
  <Lines>61</Lines>
  <Paragraphs>32</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77</cp:revision>
  <dcterms:created xsi:type="dcterms:W3CDTF">2018-05-21T01:33:00Z</dcterms:created>
  <dcterms:modified xsi:type="dcterms:W3CDTF">2024-05-15T06:06:00Z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581A839D6D9A435B85AA08FB37942750_12</vt:lpwstr>
  </property>
</Properties>
</file>